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E21DD" w14:textId="42130385" w:rsidR="00ED4165" w:rsidRDefault="00AB30D1" w:rsidP="005A4098">
      <w:pPr>
        <w:rPr>
          <w:rFonts w:ascii="Arial" w:eastAsia="Times New Roman" w:hAnsi="Arial" w:cs="Arial"/>
          <w:color w:val="000000"/>
        </w:rPr>
      </w:pPr>
      <w:r w:rsidRPr="00AB30D1">
        <w:rPr>
          <w:rFonts w:ascii="Arial" w:eastAsia="Times New Roman" w:hAnsi="Arial" w:cs="Arial"/>
          <w:color w:val="000000"/>
        </w:rPr>
        <w:t>Chair, Animal Care Committee</w:t>
      </w:r>
    </w:p>
    <w:p w14:paraId="33E57166" w14:textId="77777777" w:rsidR="00AB30D1" w:rsidRPr="00AB30D1" w:rsidRDefault="00AB30D1" w:rsidP="00AB30D1">
      <w:pPr>
        <w:rPr>
          <w:rFonts w:ascii="Arial" w:eastAsia="Times New Roman" w:hAnsi="Arial" w:cs="Arial"/>
          <w:color w:val="000000"/>
        </w:rPr>
      </w:pPr>
      <w:r w:rsidRPr="00AB30D1">
        <w:rPr>
          <w:rFonts w:ascii="Arial" w:eastAsia="Times New Roman" w:hAnsi="Arial" w:cs="Arial"/>
          <w:color w:val="000000"/>
        </w:rPr>
        <w:t>University of Guelph - Office of Research</w:t>
      </w:r>
    </w:p>
    <w:p w14:paraId="043C337F" w14:textId="77777777" w:rsidR="00AB30D1" w:rsidRPr="00AB30D1" w:rsidRDefault="00AB30D1" w:rsidP="00AB30D1">
      <w:pPr>
        <w:rPr>
          <w:rFonts w:ascii="Arial" w:eastAsia="Times New Roman" w:hAnsi="Arial" w:cs="Arial"/>
          <w:color w:val="000000"/>
        </w:rPr>
      </w:pPr>
      <w:r w:rsidRPr="00AB30D1">
        <w:rPr>
          <w:rFonts w:ascii="Arial" w:eastAsia="Times New Roman" w:hAnsi="Arial" w:cs="Arial"/>
          <w:color w:val="000000"/>
        </w:rPr>
        <w:t>50 Stone Road East</w:t>
      </w:r>
    </w:p>
    <w:p w14:paraId="14902FA9" w14:textId="77777777" w:rsidR="00AB30D1" w:rsidRPr="00AB30D1" w:rsidRDefault="00AB30D1" w:rsidP="00AB30D1">
      <w:pPr>
        <w:rPr>
          <w:rFonts w:ascii="Arial" w:eastAsia="Times New Roman" w:hAnsi="Arial" w:cs="Arial"/>
          <w:color w:val="000000"/>
        </w:rPr>
      </w:pPr>
      <w:r w:rsidRPr="00AB30D1">
        <w:rPr>
          <w:rFonts w:ascii="Arial" w:eastAsia="Times New Roman" w:hAnsi="Arial" w:cs="Arial"/>
          <w:color w:val="000000"/>
        </w:rPr>
        <w:t>Guelph, Ontario</w:t>
      </w:r>
    </w:p>
    <w:p w14:paraId="0E54EEE7" w14:textId="7A81136C" w:rsidR="00AB30D1" w:rsidRDefault="00AB30D1" w:rsidP="00AB30D1">
      <w:pPr>
        <w:rPr>
          <w:rFonts w:ascii="Arial" w:eastAsia="Times New Roman" w:hAnsi="Arial" w:cs="Arial"/>
          <w:color w:val="000000"/>
        </w:rPr>
      </w:pPr>
      <w:r w:rsidRPr="00AB30D1">
        <w:rPr>
          <w:rFonts w:ascii="Arial" w:eastAsia="Times New Roman" w:hAnsi="Arial" w:cs="Arial"/>
          <w:color w:val="000000"/>
        </w:rPr>
        <w:t>N1G 2W1</w:t>
      </w:r>
    </w:p>
    <w:p w14:paraId="52D24E79" w14:textId="77777777" w:rsidR="00AB30D1" w:rsidRDefault="00AB30D1" w:rsidP="005A4098">
      <w:pPr>
        <w:rPr>
          <w:rFonts w:ascii="Arial" w:eastAsia="Times New Roman" w:hAnsi="Arial" w:cs="Arial"/>
          <w:color w:val="000000"/>
        </w:rPr>
      </w:pPr>
    </w:p>
    <w:p w14:paraId="1232F378" w14:textId="77777777" w:rsidR="008D3850" w:rsidRDefault="008D3850" w:rsidP="008D3850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Dear Sir/Madam:</w:t>
      </w:r>
    </w:p>
    <w:p w14:paraId="38F0B1F0" w14:textId="77777777" w:rsidR="00562108" w:rsidRPr="0007358B" w:rsidRDefault="00562108" w:rsidP="005A4098">
      <w:pPr>
        <w:rPr>
          <w:rFonts w:ascii="Arial" w:eastAsia="Times New Roman" w:hAnsi="Arial" w:cs="Arial"/>
          <w:color w:val="000000"/>
        </w:rPr>
      </w:pPr>
    </w:p>
    <w:p w14:paraId="0319E1C5" w14:textId="77777777" w:rsidR="0007358B" w:rsidRPr="0007358B" w:rsidRDefault="0007358B" w:rsidP="0007358B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07358B">
        <w:rPr>
          <w:rFonts w:ascii="Arial" w:eastAsia="Times New Roman" w:hAnsi="Arial" w:cs="Arial"/>
          <w:b/>
          <w:bCs/>
          <w:color w:val="000000"/>
        </w:rPr>
        <w:t>RE-HOMING RESEARCH ANIMALS</w:t>
      </w:r>
    </w:p>
    <w:p w14:paraId="12F6E8C8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54D0C90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I am writing to you today in hopes that you will consider re-homing animals used in research.</w:t>
      </w:r>
    </w:p>
    <w:p w14:paraId="17E7BADE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FF8A639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As someone who cares about how animals are treated in this country, I’m asking you to consider releasing them from your care once your research is completed.</w:t>
      </w:r>
    </w:p>
    <w:p w14:paraId="710DAECC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34F7BD00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I believe that the work you do is inspired by your care for humans and animals, and I am asking that you extend that care even after their service.</w:t>
      </w:r>
    </w:p>
    <w:p w14:paraId="1F1A6A4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536B6E32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 xml:space="preserve">I understand that the Canadian Council on Animal Care (CCAC) is reviewing their End of Study protocol. I am hopeful that the re-homing of animals becomes standard practice. </w:t>
      </w:r>
    </w:p>
    <w:p w14:paraId="5B6F568B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5957FF4A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 xml:space="preserve">I believe there are organizations in Canada who are experienced in working with special needs animals and that you could reach out to them. </w:t>
      </w:r>
    </w:p>
    <w:p w14:paraId="1FE9B032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631940BC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As a university, I hold you to a higher standard of ethics and believe that it is in your interest to reflect the ideals that we as Canadians hold. Re-homing animals who could go on to experience freedom and love is an act of compassion and would be looked upon favourably by the public at large.</w:t>
      </w:r>
    </w:p>
    <w:p w14:paraId="5AD54C9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43E7B34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Thank you for your consideration. I look forward to future change.</w:t>
      </w:r>
    </w:p>
    <w:p w14:paraId="2AD507F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499EE3B9" w14:textId="69BDA41B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Best </w:t>
      </w:r>
      <w:r w:rsidRPr="0007358B">
        <w:rPr>
          <w:rFonts w:ascii="Arial" w:eastAsia="Times New Roman" w:hAnsi="Arial" w:cs="Arial"/>
          <w:color w:val="000000"/>
        </w:rPr>
        <w:t>Regards</w:t>
      </w:r>
      <w:r>
        <w:rPr>
          <w:rFonts w:ascii="Arial" w:eastAsia="Times New Roman" w:hAnsi="Arial" w:cs="Arial"/>
          <w:color w:val="000000"/>
        </w:rPr>
        <w:t>,</w:t>
      </w:r>
    </w:p>
    <w:p w14:paraId="6F930001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B366998" w14:textId="2B4D7DEC" w:rsidR="00A70E56" w:rsidRDefault="00A70E56" w:rsidP="0007358B"/>
    <w:p w14:paraId="56E47F9B" w14:textId="170031FB" w:rsidR="0007358B" w:rsidRDefault="0007358B" w:rsidP="0007358B"/>
    <w:p w14:paraId="7D8A2766" w14:textId="77777777" w:rsidR="0007358B" w:rsidRPr="0007358B" w:rsidRDefault="0007358B" w:rsidP="0007358B"/>
    <w:sectPr w:rsidR="0007358B" w:rsidRPr="0007358B" w:rsidSect="00E04C15">
      <w:pgSz w:w="12240" w:h="15840"/>
      <w:pgMar w:top="2160" w:right="2160" w:bottom="144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15"/>
    <w:rsid w:val="0001616F"/>
    <w:rsid w:val="0004676A"/>
    <w:rsid w:val="0007358B"/>
    <w:rsid w:val="00202592"/>
    <w:rsid w:val="003647D8"/>
    <w:rsid w:val="00562108"/>
    <w:rsid w:val="005A4098"/>
    <w:rsid w:val="00601ED6"/>
    <w:rsid w:val="006D5ECC"/>
    <w:rsid w:val="008D3850"/>
    <w:rsid w:val="009F3DE2"/>
    <w:rsid w:val="00A1607D"/>
    <w:rsid w:val="00A70E56"/>
    <w:rsid w:val="00AB30D1"/>
    <w:rsid w:val="00B24A16"/>
    <w:rsid w:val="00B2619C"/>
    <w:rsid w:val="00D14F28"/>
    <w:rsid w:val="00D27DDF"/>
    <w:rsid w:val="00E04C15"/>
    <w:rsid w:val="00E969BD"/>
    <w:rsid w:val="00ED4165"/>
    <w:rsid w:val="00F1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BF298"/>
  <w15:chartTrackingRefBased/>
  <w15:docId w15:val="{626CBC77-01D1-BE43-AB0E-E9CE42B3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C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Nicholson</dc:creator>
  <cp:keywords/>
  <dc:description/>
  <cp:lastModifiedBy>Bea Nicholson</cp:lastModifiedBy>
  <cp:revision>3</cp:revision>
  <dcterms:created xsi:type="dcterms:W3CDTF">2023-02-10T21:57:00Z</dcterms:created>
  <dcterms:modified xsi:type="dcterms:W3CDTF">2023-02-16T22:23:00Z</dcterms:modified>
</cp:coreProperties>
</file>